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BBD4E" w14:textId="12E874F8" w:rsidR="001C12B8" w:rsidRDefault="007D140F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ED21EB">
        <w:rPr>
          <w:rFonts w:ascii="Verdana" w:eastAsia="Verdana" w:hAnsi="Verdana" w:cs="Verdana"/>
          <w:sz w:val="18"/>
          <w:szCs w:val="18"/>
        </w:rPr>
        <w:t>RD5M</w:t>
      </w:r>
      <w:r w:rsidR="006E6136">
        <w:rPr>
          <w:rFonts w:ascii="Verdana" w:eastAsia="Verdana" w:hAnsi="Verdana" w:cs="Verdana"/>
          <w:sz w:val="18"/>
          <w:szCs w:val="18"/>
        </w:rPr>
        <w:t xml:space="preserve"> (09/2019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07ABBD4F" w14:textId="1532755D" w:rsidR="001C12B8" w:rsidRDefault="00413085">
      <w:pPr>
        <w:pStyle w:val="Heading1"/>
        <w:rPr>
          <w:rFonts w:ascii="Verdana" w:eastAsia="Verdana" w:hAnsi="Verdana" w:cs="Verdana"/>
          <w:b/>
          <w:bCs/>
          <w:i w:val="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684DCE5" wp14:editId="721B1CF2">
            <wp:extent cx="1916264" cy="683812"/>
            <wp:effectExtent l="0" t="0" r="8255" b="2540"/>
            <wp:docPr id="1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BD53" w14:textId="77777777" w:rsidR="001C12B8" w:rsidRDefault="001C12B8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07ABBD54" w14:textId="77777777" w:rsidR="001C12B8" w:rsidRDefault="001C12B8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</w:p>
    <w:p w14:paraId="07ABBD55" w14:textId="6AA86FDD" w:rsidR="001C12B8" w:rsidRDefault="007D140F">
      <w:pPr>
        <w:pStyle w:val="Heading1"/>
        <w:tabs>
          <w:tab w:val="clear" w:pos="2152"/>
          <w:tab w:val="clear" w:pos="2901"/>
        </w:tabs>
        <w:ind w:right="-12"/>
        <w:jc w:val="left"/>
        <w:rPr>
          <w:rFonts w:ascii="Verdana" w:eastAsia="Verdana" w:hAnsi="Verdana" w:cs="Verdana"/>
          <w:b/>
          <w:bCs/>
          <w:i w:val="0"/>
          <w:sz w:val="32"/>
          <w:szCs w:val="32"/>
        </w:rPr>
      </w:pPr>
      <w:r>
        <w:rPr>
          <w:rFonts w:ascii="Verdana" w:eastAsia="Verdana" w:hAnsi="Verdana" w:cs="Verdana"/>
          <w:b/>
          <w:bCs/>
          <w:i w:val="0"/>
          <w:sz w:val="32"/>
          <w:szCs w:val="32"/>
        </w:rPr>
        <w:t>RESEARCH D</w:t>
      </w:r>
      <w:r w:rsidR="006E6136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EGREE:   Preliminary Report </w:t>
      </w:r>
      <w:r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of an examiner on a </w:t>
      </w:r>
      <w:r w:rsidR="006E6136">
        <w:rPr>
          <w:rFonts w:ascii="Verdana" w:eastAsia="Verdana" w:hAnsi="Verdana" w:cs="Verdana"/>
          <w:b/>
          <w:bCs/>
          <w:i w:val="0"/>
          <w:sz w:val="32"/>
          <w:szCs w:val="32"/>
        </w:rPr>
        <w:t>thesis</w:t>
      </w:r>
      <w:r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 </w:t>
      </w:r>
      <w:r w:rsidR="006E6136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submitted </w:t>
      </w:r>
      <w:r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for the degree of </w:t>
      </w:r>
      <w:r w:rsidR="00653EF5">
        <w:rPr>
          <w:rFonts w:ascii="Verdana" w:eastAsia="Verdana" w:hAnsi="Verdana" w:cs="Verdana"/>
          <w:b/>
          <w:bCs/>
          <w:i w:val="0"/>
          <w:sz w:val="32"/>
          <w:szCs w:val="32"/>
        </w:rPr>
        <w:t xml:space="preserve">Master </w:t>
      </w:r>
      <w:r>
        <w:rPr>
          <w:rFonts w:ascii="Verdana" w:eastAsia="Verdana" w:hAnsi="Verdana" w:cs="Verdana"/>
          <w:b/>
          <w:bCs/>
          <w:i w:val="0"/>
          <w:sz w:val="32"/>
          <w:szCs w:val="32"/>
        </w:rPr>
        <w:t>of Philosophy</w:t>
      </w:r>
    </w:p>
    <w:p w14:paraId="07ABBD58" w14:textId="77777777" w:rsidR="001C12B8" w:rsidRDefault="001C12B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7ABBD5A" w14:textId="7E961D11" w:rsidR="001C12B8" w:rsidRDefault="007D140F" w:rsidP="00AC7E80">
      <w:pPr>
        <w:jc w:val="both"/>
        <w:rPr>
          <w:rFonts w:ascii="Verdana" w:eastAsia="Verdana" w:hAnsi="Verdana" w:cs="Verdana"/>
          <w:b/>
          <w:i/>
          <w:iCs/>
          <w:sz w:val="19"/>
          <w:szCs w:val="19"/>
        </w:rPr>
      </w:pPr>
      <w:r>
        <w:rPr>
          <w:rFonts w:ascii="Verdana" w:eastAsia="Verdana" w:hAnsi="Verdana" w:cs="Verdana"/>
          <w:i/>
          <w:iCs/>
          <w:sz w:val="19"/>
          <w:szCs w:val="19"/>
        </w:rPr>
        <w:t xml:space="preserve">This form should be completed </w:t>
      </w:r>
      <w:r w:rsidR="006E6136">
        <w:rPr>
          <w:rFonts w:ascii="Verdana" w:eastAsia="Verdana" w:hAnsi="Verdana" w:cs="Verdana"/>
          <w:i/>
          <w:iCs/>
          <w:sz w:val="19"/>
          <w:szCs w:val="19"/>
        </w:rPr>
        <w:t xml:space="preserve">electronically </w:t>
      </w:r>
      <w:r>
        <w:rPr>
          <w:rFonts w:ascii="Verdana" w:eastAsia="Verdana" w:hAnsi="Verdana" w:cs="Verdana"/>
          <w:i/>
          <w:iCs/>
          <w:sz w:val="19"/>
          <w:szCs w:val="19"/>
        </w:rPr>
        <w:t xml:space="preserve">by an approved examiner after having read the thesis submitted by the candidate. The examiner is required to make an independent preliminary report together with a provisional recommendation. </w:t>
      </w:r>
      <w:r w:rsidRPr="00AC7E80">
        <w:rPr>
          <w:rFonts w:ascii="Verdana" w:eastAsia="Verdana" w:hAnsi="Verdana" w:cs="Verdana"/>
          <w:i/>
          <w:iCs/>
          <w:sz w:val="19"/>
          <w:szCs w:val="19"/>
        </w:rPr>
        <w:t xml:space="preserve">The completed form must be returned to </w:t>
      </w:r>
      <w:hyperlink r:id="rId12" w:history="1">
        <w:r w:rsidR="00AC7E80" w:rsidRPr="00AC7E80">
          <w:rPr>
            <w:rStyle w:val="Hyperlink"/>
            <w:rFonts w:ascii="Verdana" w:eastAsia="Verdana" w:hAnsi="Verdana" w:cs="Verdana"/>
            <w:i/>
            <w:iCs/>
            <w:sz w:val="19"/>
            <w:szCs w:val="19"/>
          </w:rPr>
          <w:t>research.degree@solent.ac.uk</w:t>
        </w:r>
      </w:hyperlink>
      <w:r w:rsidR="00AC7E80" w:rsidRPr="00AC7E80">
        <w:rPr>
          <w:rFonts w:ascii="Verdana" w:eastAsia="Verdana" w:hAnsi="Verdana" w:cs="Verdana"/>
          <w:i/>
          <w:iCs/>
          <w:sz w:val="19"/>
          <w:szCs w:val="19"/>
        </w:rPr>
        <w:t xml:space="preserve"> in R</w:t>
      </w:r>
      <w:r w:rsidRPr="00AC7E80">
        <w:rPr>
          <w:rFonts w:ascii="Verdana" w:eastAsia="Verdana" w:hAnsi="Verdana" w:cs="Verdana"/>
          <w:i/>
          <w:iCs/>
          <w:sz w:val="19"/>
          <w:szCs w:val="19"/>
        </w:rPr>
        <w:t xml:space="preserve">esearch, Innovation &amp; Enterprise (via) at the University </w:t>
      </w:r>
      <w:r w:rsidRPr="00BD0B59">
        <w:rPr>
          <w:rFonts w:ascii="Verdana" w:eastAsia="Verdana" w:hAnsi="Verdana" w:cs="Verdana"/>
          <w:b/>
          <w:i/>
          <w:iCs/>
          <w:sz w:val="19"/>
          <w:szCs w:val="19"/>
          <w:u w:val="single"/>
        </w:rPr>
        <w:t>at least one week before</w:t>
      </w:r>
      <w:r w:rsidRPr="00AC7E80">
        <w:rPr>
          <w:rFonts w:ascii="Verdana" w:eastAsia="Verdana" w:hAnsi="Verdana" w:cs="Verdana"/>
          <w:i/>
          <w:iCs/>
          <w:sz w:val="19"/>
          <w:szCs w:val="19"/>
        </w:rPr>
        <w:t xml:space="preserve"> the oral or approved alternative examination is held.</w:t>
      </w:r>
    </w:p>
    <w:p w14:paraId="07ABBD5F" w14:textId="77777777" w:rsidR="001C12B8" w:rsidRDefault="001C12B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07ABBD60" w14:textId="13C9E58A" w:rsidR="001C12B8" w:rsidRDefault="007D140F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  <w:szCs w:val="19"/>
        </w:rPr>
      </w:pPr>
      <w:r>
        <w:rPr>
          <w:rFonts w:ascii="Verdana" w:eastAsia="Verdana" w:hAnsi="Verdana" w:cs="Verdana"/>
          <w:szCs w:val="19"/>
        </w:rPr>
        <w:t>PART A:</w:t>
      </w:r>
      <w:r>
        <w:rPr>
          <w:rFonts w:ascii="Verdana" w:eastAsia="Verdana" w:hAnsi="Verdana" w:cs="Verdana"/>
          <w:szCs w:val="19"/>
        </w:rPr>
        <w:tab/>
        <w:t>THE CANDIDATE</w:t>
      </w:r>
      <w:r w:rsidR="00A324A6">
        <w:rPr>
          <w:rFonts w:ascii="Verdana" w:eastAsia="Verdana" w:hAnsi="Verdana" w:cs="Verdana"/>
          <w:szCs w:val="19"/>
        </w:rPr>
        <w:t xml:space="preserve"> </w:t>
      </w:r>
      <w:r w:rsidR="00A324A6" w:rsidRPr="003A1EC6">
        <w:rPr>
          <w:rFonts w:ascii="Verdana" w:eastAsia="Verdana" w:hAnsi="Verdana" w:cs="Verdana"/>
          <w:b w:val="0"/>
        </w:rPr>
        <w:t>(to be completed by Research, Innovation &amp; Enterprise)</w:t>
      </w:r>
    </w:p>
    <w:p w14:paraId="07ABBD61" w14:textId="77777777" w:rsidR="001C12B8" w:rsidRDefault="001C12B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 w:cs="Verdana"/>
          <w:sz w:val="19"/>
          <w:szCs w:val="19"/>
        </w:rPr>
      </w:pPr>
    </w:p>
    <w:p w14:paraId="0827BC2B" w14:textId="77777777" w:rsidR="007D140F" w:rsidRDefault="007D140F" w:rsidP="007D140F"/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3224"/>
        <w:gridCol w:w="3794"/>
      </w:tblGrid>
      <w:tr w:rsidR="007D140F" w14:paraId="4295ACA9" w14:textId="77777777" w:rsidTr="007515C3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ED6D3" w14:textId="77777777" w:rsidR="007D140F" w:rsidRDefault="007D140F" w:rsidP="007515C3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43944" w14:textId="77777777" w:rsidR="007D140F" w:rsidRDefault="007D140F" w:rsidP="007515C3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7D140F" w14:paraId="45309E38" w14:textId="77777777" w:rsidTr="007515C3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0DA9C3" w14:textId="5A7E0B85" w:rsidR="007D140F" w:rsidRDefault="008B46C0" w:rsidP="007515C3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3E365390" w14:textId="77777777" w:rsidR="007D140F" w:rsidRDefault="007D140F" w:rsidP="007515C3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7D140F" w14:paraId="354E8268" w14:textId="77777777" w:rsidTr="00151386">
        <w:trPr>
          <w:trHeight w:val="437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2B231" w14:textId="705CA45E" w:rsidR="007D140F" w:rsidRDefault="008B46C0" w:rsidP="007515C3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3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Student ID Number:</w:t>
            </w:r>
          </w:p>
        </w:tc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14:paraId="34EAF890" w14:textId="77777777" w:rsidR="007D140F" w:rsidRDefault="007D140F" w:rsidP="007515C3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FED9E4F" w14:textId="77777777" w:rsidR="007D140F" w:rsidRDefault="007D140F" w:rsidP="007D140F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164"/>
        <w:gridCol w:w="851"/>
        <w:gridCol w:w="567"/>
        <w:gridCol w:w="1417"/>
        <w:gridCol w:w="567"/>
        <w:gridCol w:w="1134"/>
        <w:gridCol w:w="567"/>
        <w:gridCol w:w="993"/>
        <w:gridCol w:w="567"/>
        <w:gridCol w:w="1134"/>
        <w:gridCol w:w="567"/>
      </w:tblGrid>
      <w:tr w:rsidR="00151386" w14:paraId="1B724CE9" w14:textId="77777777" w:rsidTr="00A802BC">
        <w:trPr>
          <w:trHeight w:val="730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21FCA" w14:textId="77777777" w:rsidR="00151386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School</w:t>
            </w: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E79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CD8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1218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494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DC9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AE74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817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CEE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062" w14:textId="77777777" w:rsidR="00151386" w:rsidRPr="002E5628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</w:r>
            <w:r w:rsidR="00967A0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2BC" w14:textId="77777777" w:rsidR="00151386" w:rsidRPr="00800C1D" w:rsidRDefault="00151386" w:rsidP="00A802BC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Trebuchet MS" w:eastAsia="Verdana" w:hAnsi="Trebuchet MS" w:cs="Verdana"/>
                <w:sz w:val="19"/>
                <w:szCs w:val="19"/>
              </w:rPr>
            </w:r>
            <w:r w:rsidR="00967A0A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608F95F7" w14:textId="77777777" w:rsidR="007D140F" w:rsidRDefault="007D140F" w:rsidP="007D140F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6067"/>
        <w:gridCol w:w="1876"/>
        <w:gridCol w:w="851"/>
        <w:gridCol w:w="1134"/>
      </w:tblGrid>
      <w:tr w:rsidR="00653EF5" w14:paraId="1B1AF6FB" w14:textId="77777777" w:rsidTr="00653EF5">
        <w:trPr>
          <w:trHeight w:val="437"/>
        </w:trPr>
        <w:tc>
          <w:tcPr>
            <w:tcW w:w="8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A0E06F" w14:textId="1578E793" w:rsidR="00653EF5" w:rsidRDefault="00653EF5" w:rsidP="007515C3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151386">
              <w:rPr>
                <w:rFonts w:ascii="Verdana" w:eastAsia="Verdana" w:hAnsi="Verdana" w:cs="Verdana"/>
                <w:b/>
                <w:sz w:val="19"/>
                <w:szCs w:val="19"/>
              </w:rPr>
              <w:t>5.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Level of award: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FED" w14:textId="57D5BEBF" w:rsidR="00653EF5" w:rsidRDefault="00653EF5" w:rsidP="007515C3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492" w14:textId="77777777" w:rsidR="00653EF5" w:rsidRDefault="00653EF5" w:rsidP="007515C3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7D140F" w14:paraId="34AF5D77" w14:textId="77777777" w:rsidTr="00653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81A8AA" w14:textId="783A157A" w:rsidR="007D140F" w:rsidRPr="006E6136" w:rsidRDefault="00151386" w:rsidP="006E6136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>6</w:t>
            </w:r>
            <w:r w:rsidR="007D140F"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6E6136" w:rsidRPr="00A324A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</w:t>
            </w:r>
            <w:r w:rsidR="007515C3" w:rsidRPr="00A324A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hesis submission date</w:t>
            </w:r>
            <w:r w:rsidR="007D140F"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30656A" w14:textId="77777777" w:rsidR="007D140F" w:rsidRDefault="007D140F" w:rsidP="007515C3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7D140F" w14:paraId="6EE0244E" w14:textId="77777777" w:rsidTr="00653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90921" w14:textId="6D5830D2" w:rsidR="007D140F" w:rsidRPr="006E6136" w:rsidRDefault="00A324A6" w:rsidP="007515C3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  <w:r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>7</w:t>
            </w:r>
            <w:r w:rsidR="007D140F"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 w:rsidRPr="00A324A6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7515C3" w:rsidRPr="00A324A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external collaborating establishment(s) </w:t>
            </w:r>
            <w:r w:rsidR="007515C3" w:rsidRPr="00A324A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7515C3" w:rsidRPr="00A324A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7D140F" w14:paraId="2439EE39" w14:textId="77777777" w:rsidTr="00653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27DDC524" w14:textId="77777777" w:rsidR="007D140F" w:rsidRPr="006E6136" w:rsidRDefault="007D140F" w:rsidP="007515C3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  <w:highlight w:val="yellow"/>
              </w:rPr>
            </w:pPr>
          </w:p>
        </w:tc>
        <w:tc>
          <w:tcPr>
            <w:tcW w:w="9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E0B2D9" w14:textId="77777777" w:rsidR="007D140F" w:rsidRDefault="007D140F" w:rsidP="007515C3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8B586F0" w14:textId="77777777" w:rsidR="007D140F" w:rsidRPr="007D140F" w:rsidRDefault="007D140F" w:rsidP="007D140F"/>
    <w:tbl>
      <w:tblPr>
        <w:tblW w:w="1044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849"/>
      </w:tblGrid>
      <w:tr w:rsidR="001C12B8" w14:paraId="07ABBD7E" w14:textId="77777777">
        <w:trPr>
          <w:trHeight w:val="437"/>
        </w:trPr>
        <w:tc>
          <w:tcPr>
            <w:tcW w:w="10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BBD7D" w14:textId="13AE18F6" w:rsidR="001C12B8" w:rsidRDefault="00EB1DAA" w:rsidP="00402829">
            <w:pPr>
              <w:tabs>
                <w:tab w:val="left" w:pos="616"/>
              </w:tabs>
              <w:suppressAutoHyphens/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8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Title of</w:t>
            </w:r>
            <w:r w:rsidR="006E613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submitted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thesis</w:t>
            </w:r>
            <w:r w:rsidR="007D140F" w:rsidRPr="00402829"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</w:tr>
      <w:tr w:rsidR="001C12B8" w14:paraId="07ABBD81" w14:textId="77777777" w:rsidTr="000949E5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07ABBD7F" w14:textId="77777777" w:rsidR="001C12B8" w:rsidRDefault="001C12B8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ABBD80" w14:textId="77777777" w:rsidR="001C12B8" w:rsidRDefault="001C12B8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0949E5" w14:paraId="5746EB0D" w14:textId="77777777" w:rsidTr="000949E5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90E1" w14:textId="77777777" w:rsidR="000949E5" w:rsidRDefault="000949E5">
            <w:pPr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D91C" w14:textId="77777777" w:rsidR="000949E5" w:rsidRDefault="000949E5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07ABBD90" w14:textId="7FB51BAD" w:rsidR="001C12B8" w:rsidRDefault="007D140F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B:</w:t>
      </w:r>
      <w:r>
        <w:rPr>
          <w:rFonts w:ascii="Verdana" w:eastAsia="Verdana" w:hAnsi="Verdana" w:cs="Verdana"/>
          <w:b/>
          <w:bCs/>
          <w:sz w:val="19"/>
          <w:szCs w:val="19"/>
        </w:rPr>
        <w:tab/>
      </w:r>
      <w:r w:rsidR="00DF0153">
        <w:rPr>
          <w:rFonts w:ascii="Verdana" w:eastAsia="Verdana" w:hAnsi="Verdana" w:cs="Verdana"/>
          <w:b/>
          <w:bCs/>
          <w:sz w:val="19"/>
          <w:szCs w:val="19"/>
        </w:rPr>
        <w:t xml:space="preserve">EXAMINERS </w:t>
      </w:r>
      <w:r>
        <w:rPr>
          <w:rFonts w:ascii="Verdana" w:eastAsia="Verdana" w:hAnsi="Verdana" w:cs="Verdana"/>
          <w:b/>
          <w:bCs/>
          <w:sz w:val="19"/>
          <w:szCs w:val="19"/>
        </w:rPr>
        <w:t>PRELIMINARY REPORT</w:t>
      </w:r>
    </w:p>
    <w:p w14:paraId="07ABBD91" w14:textId="77777777" w:rsidR="001C12B8" w:rsidRDefault="001C12B8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834"/>
        <w:gridCol w:w="6610"/>
      </w:tblGrid>
      <w:tr w:rsidR="001C12B8" w14:paraId="07ABBD94" w14:textId="77777777">
        <w:trPr>
          <w:trHeight w:val="437"/>
        </w:trPr>
        <w:tc>
          <w:tcPr>
            <w:tcW w:w="3834" w:type="dxa"/>
            <w:tcBorders>
              <w:right w:val="single" w:sz="4" w:space="0" w:color="auto"/>
            </w:tcBorders>
          </w:tcPr>
          <w:p w14:paraId="07ABBD92" w14:textId="3AFD17E2" w:rsidR="001C12B8" w:rsidRDefault="00EB1DAA">
            <w:pPr>
              <w:tabs>
                <w:tab w:val="left" w:pos="612"/>
              </w:tabs>
              <w:spacing w:before="120" w:after="120"/>
              <w:ind w:left="612" w:hanging="612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9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Name of Examiner: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D93" w14:textId="77777777" w:rsidR="001C12B8" w:rsidRDefault="007D140F">
            <w:pPr>
              <w:tabs>
                <w:tab w:val="left" w:pos="612"/>
              </w:tabs>
              <w:spacing w:before="120" w:after="12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7ABBD95" w14:textId="77777777" w:rsidR="001C12B8" w:rsidRDefault="001C12B8">
      <w:pPr>
        <w:jc w:val="both"/>
        <w:rPr>
          <w:rFonts w:ascii="Verdana" w:eastAsia="Verdana" w:hAnsi="Verdana" w:cs="Verdana"/>
          <w:sz w:val="18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9"/>
        <w:gridCol w:w="9362"/>
        <w:gridCol w:w="483"/>
      </w:tblGrid>
      <w:tr w:rsidR="001C12B8" w14:paraId="07ABBD97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61E5201" w14:textId="7F2CD379" w:rsidR="00E51677" w:rsidRDefault="007D140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The examiner is asked to provide a reasoned assessment of the candidate’s thesis with particular reference to </w:t>
            </w:r>
            <w:hyperlink r:id="rId13" w:history="1">
              <w:r w:rsidR="00BD0B59">
                <w:rPr>
                  <w:rStyle w:val="Hyperlink"/>
                  <w:rFonts w:ascii="Verdana" w:eastAsia="Verdana" w:hAnsi="Verdana" w:cs="Verdana"/>
                  <w:b/>
                  <w:sz w:val="19"/>
                  <w:szCs w:val="19"/>
                </w:rPr>
                <w:t>Solent University's Regulations for Postgraduate Research Students</w:t>
              </w:r>
            </w:hyperlink>
            <w:r w:rsidR="00DF0153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</w:p>
          <w:p w14:paraId="363AF735" w14:textId="77777777" w:rsidR="00E51677" w:rsidRDefault="00E51677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07ABBD96" w14:textId="09589D82" w:rsidR="001C12B8" w:rsidRPr="00A500B1" w:rsidRDefault="00E51677" w:rsidP="00A500B1">
            <w:pPr>
              <w:jc w:val="center"/>
              <w:rPr>
                <w:rFonts w:ascii="Verdana" w:hAnsi="Verdana" w:cs="Arial"/>
                <w:b/>
                <w:bCs/>
                <w:sz w:val="19"/>
                <w:szCs w:val="19"/>
                <w:u w:val="single"/>
              </w:rPr>
            </w:pPr>
            <w:r w:rsidRPr="009440C9">
              <w:rPr>
                <w:rFonts w:ascii="Verdana" w:hAnsi="Verdana" w:cs="Arial"/>
                <w:b/>
                <w:bCs/>
                <w:sz w:val="19"/>
                <w:szCs w:val="19"/>
                <w:u w:val="single"/>
              </w:rPr>
              <w:t>All comments and feedback given in this document must be appropriate for dissemination to the student; this document forms part of the student record and can be supplied to them following a Freedom of Information (FOI) request.</w:t>
            </w:r>
          </w:p>
        </w:tc>
      </w:tr>
      <w:tr w:rsidR="001C12B8" w14:paraId="07ABBD99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7ABBD98" w14:textId="594A8875" w:rsidR="00DF0153" w:rsidRPr="00535DC4" w:rsidRDefault="00EB1DAA" w:rsidP="00BD0B59">
            <w:pPr>
              <w:tabs>
                <w:tab w:val="left" w:pos="605"/>
                <w:tab w:val="right" w:leader="dot" w:pos="9900"/>
              </w:tabs>
              <w:spacing w:before="60" w:after="60"/>
              <w:ind w:left="639" w:hanging="639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10</w:t>
            </w:r>
            <w:r w:rsidR="007D140F" w:rsidRPr="00DF0153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 w:rsidRPr="00DF0153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DF0153" w:rsidRPr="00DF0153">
              <w:rPr>
                <w:rFonts w:ascii="Verdana" w:eastAsia="Verdana" w:hAnsi="Verdana" w:cs="Verdana"/>
                <w:b/>
                <w:sz w:val="19"/>
                <w:szCs w:val="19"/>
              </w:rPr>
              <w:t>Is the student able to demonstrate through the body of their work and examination the following:</w:t>
            </w:r>
          </w:p>
        </w:tc>
      </w:tr>
      <w:tr w:rsidR="001C12B8" w14:paraId="07ABBD9C" w14:textId="77777777" w:rsidTr="00DF0153">
        <w:trPr>
          <w:trHeight w:val="435"/>
        </w:trPr>
        <w:tc>
          <w:tcPr>
            <w:tcW w:w="9961" w:type="dxa"/>
            <w:gridSpan w:val="2"/>
            <w:tcBorders>
              <w:right w:val="single" w:sz="4" w:space="0" w:color="auto"/>
            </w:tcBorders>
            <w:vAlign w:val="center"/>
          </w:tcPr>
          <w:p w14:paraId="07ABBD9A" w14:textId="365499BC" w:rsidR="001C12B8" w:rsidRPr="00BD0B59" w:rsidRDefault="00653EF5" w:rsidP="00BD0B5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BD0B59">
              <w:rPr>
                <w:rFonts w:ascii="Verdana" w:hAnsi="Verdana"/>
                <w:sz w:val="19"/>
                <w:szCs w:val="19"/>
              </w:rPr>
              <w:t>a systematic understanding of knowledge, and a critical awareness of current problems and/or new insights, much of which is at, or informed by, the forefront of their academic discipline, field of study or area of professional practice;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9B" w14:textId="77777777" w:rsidR="001C12B8" w:rsidRPr="00535DC4" w:rsidRDefault="007D140F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DF0153" w:rsidRPr="00535DC4" w14:paraId="653054C2" w14:textId="77777777" w:rsidTr="00DF0153">
        <w:trPr>
          <w:trHeight w:val="435"/>
        </w:trPr>
        <w:tc>
          <w:tcPr>
            <w:tcW w:w="9961" w:type="dxa"/>
            <w:gridSpan w:val="2"/>
            <w:tcBorders>
              <w:right w:val="single" w:sz="4" w:space="0" w:color="auto"/>
            </w:tcBorders>
            <w:vAlign w:val="center"/>
          </w:tcPr>
          <w:p w14:paraId="56B51069" w14:textId="122EACDE" w:rsidR="00BD0B59" w:rsidRPr="00BD0B59" w:rsidRDefault="00653EF5" w:rsidP="00BD0B5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BD0B59">
              <w:rPr>
                <w:rFonts w:ascii="Verdana" w:hAnsi="Verdana"/>
                <w:sz w:val="19"/>
                <w:szCs w:val="19"/>
              </w:rPr>
              <w:t>a comprehensive understanding of techniques applicable to their own research or advanced scholarship;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48E2" w14:textId="77777777" w:rsidR="00BD0B59" w:rsidRDefault="00BD0B59" w:rsidP="00A802BC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  <w:p w14:paraId="7B437018" w14:textId="77777777" w:rsidR="00DF0153" w:rsidRPr="00535DC4" w:rsidRDefault="00DF0153" w:rsidP="00A802BC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DF0153" w:rsidRPr="00535DC4" w14:paraId="74CB3C51" w14:textId="77777777" w:rsidTr="00BD0B59">
        <w:trPr>
          <w:trHeight w:val="435"/>
        </w:trPr>
        <w:tc>
          <w:tcPr>
            <w:tcW w:w="9961" w:type="dxa"/>
            <w:gridSpan w:val="2"/>
            <w:tcBorders>
              <w:right w:val="single" w:sz="4" w:space="0" w:color="auto"/>
            </w:tcBorders>
            <w:vAlign w:val="center"/>
          </w:tcPr>
          <w:p w14:paraId="4030AB79" w14:textId="2A93C671" w:rsidR="00DF0153" w:rsidRPr="00BD0B59" w:rsidRDefault="00653EF5" w:rsidP="00BD0B5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BD0B59">
              <w:rPr>
                <w:rFonts w:ascii="Verdana" w:hAnsi="Verdana"/>
                <w:sz w:val="19"/>
                <w:szCs w:val="19"/>
              </w:rPr>
              <w:t>originality in the application of knowledge, together with a practical understanding of how established techniques of research and enquiry are used to create and interpret knowledge in the discipline;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478" w14:textId="77777777" w:rsidR="00DF0153" w:rsidRPr="00535DC4" w:rsidRDefault="00DF0153" w:rsidP="00A802BC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BD0B59" w:rsidRPr="00535DC4" w14:paraId="68D96F27" w14:textId="77777777" w:rsidTr="00BD0B59">
        <w:trPr>
          <w:trHeight w:val="506"/>
        </w:trPr>
        <w:tc>
          <w:tcPr>
            <w:tcW w:w="99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86C2DD" w14:textId="05F55B76" w:rsidR="00BD0B59" w:rsidRPr="00BD0B59" w:rsidRDefault="00BD0B59" w:rsidP="00BD0B5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BD0B59">
              <w:rPr>
                <w:rFonts w:ascii="Verdana" w:hAnsi="Verdana"/>
                <w:sz w:val="19"/>
                <w:szCs w:val="19"/>
              </w:rPr>
              <w:t>conceptual understanding that enables the student:</w:t>
            </w:r>
          </w:p>
          <w:p w14:paraId="43914206" w14:textId="77777777" w:rsidR="00BD0B59" w:rsidRPr="00653EF5" w:rsidRDefault="00BD0B59" w:rsidP="00653EF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653EF5">
              <w:rPr>
                <w:rFonts w:ascii="Verdana" w:hAnsi="Verdana"/>
                <w:sz w:val="19"/>
                <w:szCs w:val="19"/>
              </w:rPr>
              <w:t xml:space="preserve">to evaluate critically current research and advanced scholarship in the discipline; </w:t>
            </w:r>
          </w:p>
          <w:p w14:paraId="272307F7" w14:textId="77777777" w:rsidR="00BD0B59" w:rsidRPr="00653EF5" w:rsidRDefault="00BD0B59" w:rsidP="00653EF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653EF5">
              <w:rPr>
                <w:rFonts w:ascii="Verdana" w:hAnsi="Verdana"/>
                <w:sz w:val="19"/>
                <w:szCs w:val="19"/>
              </w:rPr>
              <w:t>to evaluate methodologies and develop critiques of them and, where appropriate, to propose new hypotheses; and</w:t>
            </w:r>
          </w:p>
          <w:p w14:paraId="33D5EFA1" w14:textId="555A818C" w:rsidR="00BD0B59" w:rsidRPr="00653EF5" w:rsidRDefault="00BD0B59" w:rsidP="00653EF5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to undertake </w:t>
            </w:r>
            <w:r w:rsidRPr="00653EF5">
              <w:rPr>
                <w:rFonts w:ascii="Verdana" w:hAnsi="Verdana"/>
                <w:sz w:val="19"/>
                <w:szCs w:val="19"/>
              </w:rPr>
              <w:t>sound decision-making dealing with complex issues both systematically and creatively in the absence of complete data and be able to communicate their conclusions to specialist and non-specialist audiences.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53C" w14:textId="2B987EBB" w:rsidR="00BD0B59" w:rsidRPr="00535DC4" w:rsidRDefault="00BD0B59" w:rsidP="00A802BC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r>
            <w:r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separate"/>
            </w:r>
            <w:r w:rsidRPr="00535DC4">
              <w:rPr>
                <w:rFonts w:ascii="Verdana" w:eastAsia="Verdana" w:hAnsi="Verdana" w:cs="Verdana"/>
                <w:sz w:val="19"/>
                <w:szCs w:val="19"/>
                <w:highlight w:val="yellow"/>
              </w:rPr>
              <w:fldChar w:fldCharType="end"/>
            </w:r>
          </w:p>
        </w:tc>
      </w:tr>
      <w:tr w:rsidR="00BD0B59" w:rsidRPr="00535DC4" w14:paraId="4DF8D823" w14:textId="77777777" w:rsidTr="00BD0B59">
        <w:trPr>
          <w:trHeight w:val="428"/>
        </w:trPr>
        <w:tc>
          <w:tcPr>
            <w:tcW w:w="99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8ED7E5" w14:textId="77777777" w:rsidR="00BD0B59" w:rsidRDefault="00BD0B59" w:rsidP="00BD0B5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2CF" w14:textId="77777777" w:rsidR="00BD0B59" w:rsidRPr="00535DC4" w:rsidRDefault="00BD0B59" w:rsidP="00A802BC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BD0B59" w:rsidRPr="00535DC4" w14:paraId="7943865C" w14:textId="77777777" w:rsidTr="00BD0B59">
        <w:trPr>
          <w:trHeight w:val="590"/>
        </w:trPr>
        <w:tc>
          <w:tcPr>
            <w:tcW w:w="99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E88A7DB" w14:textId="77777777" w:rsidR="00BD0B59" w:rsidRDefault="00BD0B59" w:rsidP="00BD0B59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10A" w14:textId="77777777" w:rsidR="00BD0B59" w:rsidRPr="00535DC4" w:rsidRDefault="00BD0B59" w:rsidP="00A802BC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  <w:highlight w:val="yellow"/>
              </w:rPr>
            </w:pPr>
          </w:p>
        </w:tc>
      </w:tr>
      <w:tr w:rsidR="001C12B8" w14:paraId="07ABBDAF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7ABBDAD" w14:textId="77777777" w:rsidR="001C12B8" w:rsidRDefault="001C12B8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  <w:p w14:paraId="07ABBDAE" w14:textId="75F44F10" w:rsidR="00535DC4" w:rsidRPr="00535DC4" w:rsidRDefault="00EB1DAA" w:rsidP="00535DC4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11</w:t>
            </w:r>
            <w:r w:rsidR="00535DC4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535DC4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 xml:space="preserve">Does the thesis conform to the usual scholarly requirements for the relevant discipline? </w:t>
            </w:r>
          </w:p>
        </w:tc>
      </w:tr>
      <w:tr w:rsidR="001C12B8" w14:paraId="07ABBDB2" w14:textId="77777777" w:rsidTr="00DF0153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7ABBDB0" w14:textId="77777777" w:rsidR="001C12B8" w:rsidRDefault="001C12B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B1" w14:textId="77777777" w:rsidR="001C12B8" w:rsidRDefault="007D140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2B8" w14:paraId="07ABBDB4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7ABBDB3" w14:textId="75EDEA6B" w:rsidR="001C12B8" w:rsidRDefault="007D140F" w:rsidP="008B46C0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="00EB1DAA">
              <w:rPr>
                <w:rFonts w:ascii="Verdana" w:eastAsia="Verdana" w:hAnsi="Verdana" w:cs="Verdana"/>
                <w:b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Is the abstract of the thesis acceptable?</w:t>
            </w:r>
          </w:p>
        </w:tc>
      </w:tr>
      <w:tr w:rsidR="001C12B8" w14:paraId="07ABBDB7" w14:textId="77777777" w:rsidTr="00DF0153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7ABBDB5" w14:textId="77777777" w:rsidR="001C12B8" w:rsidRDefault="001C12B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B6" w14:textId="77777777" w:rsidR="001C12B8" w:rsidRDefault="007D140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2B8" w14:paraId="07ABBDB9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7ABBDB8" w14:textId="71A7171F" w:rsidR="00535DC4" w:rsidRPr="00535DC4" w:rsidRDefault="00EB1DAA" w:rsidP="00DF0153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13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ab/>
              <w:t>In the case of a candidate whose research programme is part of a collaborative group project,</w:t>
            </w:r>
            <w:r w:rsidR="00DF0153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(see item 7)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does the thesis clearly indicate the individual contribution</w:t>
            </w:r>
            <w:r w:rsidR="00535DC4">
              <w:rPr>
                <w:rFonts w:ascii="Verdana" w:eastAsia="Verdana" w:hAnsi="Verdana" w:cs="Verdana"/>
                <w:b/>
                <w:sz w:val="19"/>
                <w:szCs w:val="19"/>
              </w:rPr>
              <w:t>?</w:t>
            </w:r>
          </w:p>
        </w:tc>
      </w:tr>
      <w:tr w:rsidR="001C12B8" w14:paraId="07ABBDBC" w14:textId="77777777" w:rsidTr="00DF0153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7ABBDBA" w14:textId="77777777" w:rsidR="001C12B8" w:rsidRDefault="001C12B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BB" w14:textId="77777777" w:rsidR="001C12B8" w:rsidRDefault="007D140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2B8" w14:paraId="07ABBDBF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7ABBDBD" w14:textId="2A390B99" w:rsidR="001C12B8" w:rsidRDefault="007D140F">
            <w:pPr>
              <w:tabs>
                <w:tab w:val="left" w:pos="605"/>
                <w:tab w:val="right" w:leader="dot" w:pos="9900"/>
              </w:tabs>
              <w:spacing w:before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</w:t>
            </w:r>
            <w:r w:rsidR="00EB1DAA">
              <w:rPr>
                <w:rFonts w:ascii="Verdana" w:eastAsia="Verdana" w:hAnsi="Verdana" w:cs="Verdana"/>
                <w:b/>
                <w:sz w:val="19"/>
                <w:szCs w:val="19"/>
              </w:rPr>
              <w:t>4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The preliminary report:</w:t>
            </w:r>
          </w:p>
          <w:p w14:paraId="07ABBDBE" w14:textId="77777777" w:rsidR="001C12B8" w:rsidRDefault="007D140F">
            <w:pPr>
              <w:tabs>
                <w:tab w:val="left" w:pos="605"/>
                <w:tab w:val="right" w:leader="dot" w:pos="9900"/>
              </w:tabs>
              <w:spacing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i/>
                <w:iCs/>
                <w:sz w:val="19"/>
                <w:szCs w:val="19"/>
              </w:rPr>
              <w:t>(A report of about 300 words should be adequate)</w:t>
            </w:r>
          </w:p>
        </w:tc>
      </w:tr>
      <w:tr w:rsidR="001C12B8" w14:paraId="07ABBDC2" w14:textId="77777777" w:rsidTr="00DF0153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7ABBDC0" w14:textId="77777777" w:rsidR="001C12B8" w:rsidRDefault="001C12B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1B0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68241D3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E242348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B6A3CA6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75A58EAF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B5FBC5E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52CA5876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7B07984" w14:textId="77777777" w:rsidR="00DF0153" w:rsidRDefault="00DF0153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0ABDF0E" w14:textId="77777777" w:rsidR="000949E5" w:rsidRDefault="000949E5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7ABBDC1" w14:textId="77777777" w:rsidR="001C12B8" w:rsidRDefault="007D140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2B8" w14:paraId="07ABBDC5" w14:textId="77777777" w:rsidTr="00DF0153">
        <w:trPr>
          <w:trHeight w:val="435"/>
        </w:trPr>
        <w:tc>
          <w:tcPr>
            <w:tcW w:w="10444" w:type="dxa"/>
            <w:gridSpan w:val="3"/>
            <w:vAlign w:val="center"/>
          </w:tcPr>
          <w:p w14:paraId="07ABBDC3" w14:textId="74244B0B" w:rsidR="001C12B8" w:rsidRDefault="00EB1DAA">
            <w:pPr>
              <w:tabs>
                <w:tab w:val="left" w:pos="605"/>
              </w:tabs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15</w:t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>.</w:t>
            </w:r>
            <w:r w:rsidR="007D140F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7D140F">
              <w:rPr>
                <w:rFonts w:ascii="Verdana" w:eastAsia="Verdana" w:hAnsi="Verdana" w:cs="Verdana"/>
                <w:b/>
                <w:sz w:val="19"/>
                <w:szCs w:val="19"/>
              </w:rPr>
              <w:t>Provisional Recommendation</w:t>
            </w:r>
          </w:p>
          <w:p w14:paraId="07ABBDC4" w14:textId="468B8686" w:rsidR="001C12B8" w:rsidRDefault="007D140F" w:rsidP="00535DC4">
            <w:pPr>
              <w:tabs>
                <w:tab w:val="left" w:pos="605"/>
              </w:tabs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t xml:space="preserve">NB: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If the examiner wishes to </w:t>
            </w:r>
            <w:r w:rsidR="00535DC4">
              <w:rPr>
                <w:rFonts w:ascii="Verdana" w:eastAsia="Verdana" w:hAnsi="Verdana" w:cs="Verdana"/>
                <w:sz w:val="19"/>
                <w:szCs w:val="19"/>
              </w:rPr>
              <w:t>withhold their recommendation un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til after the examination, this should be stated below. The candidate’s performance in the oral examination or alternative examination will determine the final outcome</w: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t>,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which should be stated on Form </w:t>
            </w:r>
            <w:r w:rsidR="006C33A1" w:rsidRPr="006C33A1">
              <w:rPr>
                <w:rFonts w:ascii="Verdana" w:eastAsia="Verdana" w:hAnsi="Verdana" w:cs="Verdana"/>
                <w:i/>
                <w:sz w:val="19"/>
                <w:szCs w:val="19"/>
              </w:rPr>
              <w:t>RD5</w:t>
            </w:r>
            <w:r w:rsidRPr="006C33A1">
              <w:rPr>
                <w:rFonts w:ascii="Verdana" w:eastAsia="Verdana" w:hAnsi="Verdana" w:cs="Verdana"/>
                <w:i/>
                <w:sz w:val="19"/>
                <w:szCs w:val="19"/>
              </w:rPr>
              <w:t>DEX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following the viva.</w:t>
            </w:r>
          </w:p>
        </w:tc>
      </w:tr>
      <w:tr w:rsidR="001C12B8" w14:paraId="07ABBDC8" w14:textId="77777777" w:rsidTr="00DF0153">
        <w:trPr>
          <w:trHeight w:val="435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7ABBDC6" w14:textId="77777777" w:rsidR="001C12B8" w:rsidRDefault="001C12B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C7" w14:textId="77777777" w:rsidR="001C12B8" w:rsidRDefault="007D140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7ABBDC9" w14:textId="77777777" w:rsidR="001C12B8" w:rsidRDefault="001C12B8">
      <w:pPr>
        <w:rPr>
          <w:b/>
        </w:rPr>
      </w:pPr>
    </w:p>
    <w:p w14:paraId="07ABBDCB" w14:textId="77777777" w:rsidR="001C12B8" w:rsidRDefault="001C12B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1133"/>
        <w:gridCol w:w="3547"/>
        <w:gridCol w:w="960"/>
        <w:gridCol w:w="1680"/>
      </w:tblGrid>
      <w:tr w:rsidR="001C12B8" w14:paraId="07ABBDCE" w14:textId="77777777">
        <w:trPr>
          <w:trHeight w:val="437"/>
        </w:trPr>
        <w:tc>
          <w:tcPr>
            <w:tcW w:w="4257" w:type="dxa"/>
            <w:gridSpan w:val="2"/>
            <w:tcBorders>
              <w:right w:val="single" w:sz="4" w:space="0" w:color="auto"/>
            </w:tcBorders>
            <w:vAlign w:val="center"/>
          </w:tcPr>
          <w:p w14:paraId="07ABBDCC" w14:textId="77777777" w:rsidR="001C12B8" w:rsidRDefault="007D140F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br/>
            </w:r>
            <w:r>
              <w:rPr>
                <w:rFonts w:ascii="Verdana" w:eastAsia="Verdana" w:hAnsi="Verdana" w:cs="Verdana"/>
                <w:b/>
                <w:sz w:val="19"/>
              </w:rPr>
              <w:t>Examiner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CD" w14:textId="77777777" w:rsidR="001C12B8" w:rsidRDefault="007D140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1C12B8" w14:paraId="07ABBDD3" w14:textId="77777777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07ABBDCF" w14:textId="77777777" w:rsidR="001C12B8" w:rsidRDefault="007D140F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D0" w14:textId="77777777" w:rsidR="001C12B8" w:rsidRDefault="007D140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BDD1" w14:textId="77777777" w:rsidR="001C12B8" w:rsidRDefault="007D140F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</w:rPr>
            </w:pPr>
            <w:r>
              <w:rPr>
                <w:rFonts w:ascii="Verdana" w:eastAsia="Verdana" w:hAnsi="Verdana" w:cs="Verdana"/>
                <w:b/>
                <w:sz w:val="19"/>
              </w:rPr>
              <w:t>Date:</w:t>
            </w:r>
          </w:p>
        </w:tc>
        <w:bookmarkStart w:id="0" w:name="_GoBack"/>
        <w:bookmarkEnd w:id="0"/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BDD2" w14:textId="77777777" w:rsidR="001C12B8" w:rsidRDefault="007D140F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</w:r>
            <w:r w:rsidR="00967A0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30AFB8A" w14:textId="09177459" w:rsidR="001C12B8" w:rsidRPr="007D140F" w:rsidRDefault="001C12B8" w:rsidP="007D140F">
      <w:pPr>
        <w:tabs>
          <w:tab w:val="left" w:pos="1035"/>
        </w:tabs>
        <w:rPr>
          <w:rFonts w:ascii="Verdana" w:eastAsia="Verdana" w:hAnsi="Verdana" w:cs="Verdana"/>
          <w:sz w:val="19"/>
        </w:rPr>
      </w:pPr>
    </w:p>
    <w:sectPr w:rsidR="001C12B8" w:rsidRPr="007D140F">
      <w:footerReference w:type="default" r:id="rId14"/>
      <w:type w:val="continuous"/>
      <w:pgSz w:w="11907" w:h="16840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C8C8B" w14:textId="77777777" w:rsidR="00F04309" w:rsidRDefault="00F04309">
      <w:r>
        <w:separator/>
      </w:r>
    </w:p>
  </w:endnote>
  <w:endnote w:type="continuationSeparator" w:id="0">
    <w:p w14:paraId="3D7BFE49" w14:textId="77777777" w:rsidR="00F04309" w:rsidRDefault="00F0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BDD7" w14:textId="77777777" w:rsidR="007515C3" w:rsidRDefault="007515C3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>_____________________________________________________________________________________________________________</w:t>
    </w:r>
  </w:p>
  <w:p w14:paraId="07ABBDD8" w14:textId="3372E3CB" w:rsidR="007515C3" w:rsidRDefault="007515C3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ED21EB">
      <w:rPr>
        <w:rFonts w:ascii="Trebuchet MS" w:eastAsia="Trebuchet MS" w:hAnsi="Trebuchet MS" w:cs="Trebuchet MS"/>
        <w:noProof/>
        <w:sz w:val="18"/>
        <w:szCs w:val="18"/>
      </w:rPr>
      <w:t>RD5M</w:t>
    </w:r>
    <w:r>
      <w:rPr>
        <w:rFonts w:ascii="Trebuchet MS" w:eastAsia="Trebuchet MS" w:hAnsi="Trebuchet MS" w:cs="Trebuchet MS"/>
        <w:noProof/>
        <w:sz w:val="18"/>
        <w:szCs w:val="18"/>
      </w:rPr>
      <w:t xml:space="preserve"> - Preliminary Examiner Report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ED21EB">
      <w:rPr>
        <w:rFonts w:ascii="Trebuchet MS" w:eastAsia="Trebuchet MS" w:hAnsi="Trebuchet MS" w:cs="Trebuchet MS"/>
        <w:noProof/>
        <w:sz w:val="18"/>
        <w:szCs w:val="18"/>
      </w:rPr>
      <w:t xml:space="preserve"> (MPhil)</w:t>
    </w:r>
  </w:p>
  <w:p w14:paraId="07ABBDD9" w14:textId="780D2D5F" w:rsidR="007515C3" w:rsidRDefault="007515C3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sz w:val="18"/>
        <w:szCs w:val="18"/>
      </w:rPr>
      <w:t xml:space="preserve">                                                                                      Page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>PAGE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967A0A">
      <w:rPr>
        <w:rStyle w:val="PageNumber"/>
        <w:rFonts w:ascii="Trebuchet MS" w:eastAsia="Trebuchet MS" w:hAnsi="Trebuchet MS" w:cs="Trebuchet MS"/>
        <w:noProof/>
        <w:sz w:val="18"/>
        <w:szCs w:val="18"/>
      </w:rPr>
      <w:t>1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begin"/>
    </w:r>
    <w:r>
      <w:rPr>
        <w:rStyle w:val="PageNumber"/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separate"/>
    </w:r>
    <w:r w:rsidR="00967A0A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>
      <w:rPr>
        <w:rStyle w:val="PageNumber"/>
        <w:rFonts w:ascii="Trebuchet MS" w:eastAsia="Trebuchet MS" w:hAnsi="Trebuchet MS" w:cs="Trebuchet MS"/>
        <w:sz w:val="18"/>
        <w:szCs w:val="18"/>
      </w:rPr>
      <w:fldChar w:fldCharType="end"/>
    </w:r>
    <w:r>
      <w:rPr>
        <w:rStyle w:val="PageNumber"/>
        <w:rFonts w:ascii="Trebuchet MS" w:eastAsia="Trebuchet MS" w:hAnsi="Trebuchet MS" w:cs="Trebuchet MS"/>
        <w:sz w:val="18"/>
        <w:szCs w:val="18"/>
      </w:rPr>
      <w:t xml:space="preserve">            Research, Innova</w:t>
    </w:r>
    <w:r w:rsidR="00ED21EB">
      <w:rPr>
        <w:rStyle w:val="PageNumber"/>
        <w:rFonts w:ascii="Trebuchet MS" w:eastAsia="Trebuchet MS" w:hAnsi="Trebuchet MS" w:cs="Trebuchet MS"/>
        <w:sz w:val="18"/>
        <w:szCs w:val="18"/>
      </w:rPr>
      <w:t>tion &amp; Enterprise September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E02A5" w14:textId="77777777" w:rsidR="00F04309" w:rsidRDefault="00F04309">
      <w:r>
        <w:separator/>
      </w:r>
    </w:p>
  </w:footnote>
  <w:footnote w:type="continuationSeparator" w:id="0">
    <w:p w14:paraId="5963A316" w14:textId="77777777" w:rsidR="00F04309" w:rsidRDefault="00F0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E11"/>
    <w:multiLevelType w:val="multilevel"/>
    <w:tmpl w:val="0B60A8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5B36F8"/>
    <w:multiLevelType w:val="multilevel"/>
    <w:tmpl w:val="0B540824"/>
    <w:lvl w:ilvl="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AB4212"/>
    <w:multiLevelType w:val="multilevel"/>
    <w:tmpl w:val="CC64CC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53A498B"/>
    <w:multiLevelType w:val="multilevel"/>
    <w:tmpl w:val="1D9C2A9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B04FA6"/>
    <w:multiLevelType w:val="multilevel"/>
    <w:tmpl w:val="B6125E20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5" w15:restartNumberingAfterBreak="0">
    <w:nsid w:val="3B445CEF"/>
    <w:multiLevelType w:val="multilevel"/>
    <w:tmpl w:val="17C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106D2"/>
    <w:multiLevelType w:val="multilevel"/>
    <w:tmpl w:val="A71EBD34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7" w15:restartNumberingAfterBreak="0">
    <w:nsid w:val="4DB83E84"/>
    <w:multiLevelType w:val="multilevel"/>
    <w:tmpl w:val="3464710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784164"/>
    <w:multiLevelType w:val="multilevel"/>
    <w:tmpl w:val="90FCC158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2C7614"/>
    <w:multiLevelType w:val="hybridMultilevel"/>
    <w:tmpl w:val="F35824D2"/>
    <w:lvl w:ilvl="0" w:tplc="0809001B">
      <w:start w:val="1"/>
      <w:numFmt w:val="lowerRoman"/>
      <w:lvlText w:val="%1."/>
      <w:lvlJc w:val="righ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5DE7438C"/>
    <w:multiLevelType w:val="multilevel"/>
    <w:tmpl w:val="2F5A16B0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8967A0"/>
    <w:multiLevelType w:val="multilevel"/>
    <w:tmpl w:val="5580A4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35E68BB"/>
    <w:multiLevelType w:val="multilevel"/>
    <w:tmpl w:val="20D4E97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C948A0"/>
    <w:multiLevelType w:val="hybridMultilevel"/>
    <w:tmpl w:val="52EC9A96"/>
    <w:lvl w:ilvl="0" w:tplc="08090017">
      <w:start w:val="1"/>
      <w:numFmt w:val="lowerLetter"/>
      <w:lvlText w:val="%1)"/>
      <w:lvlJc w:val="left"/>
      <w:pPr>
        <w:ind w:left="15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738C1FD3"/>
    <w:multiLevelType w:val="multilevel"/>
    <w:tmpl w:val="16087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770E14C1"/>
    <w:multiLevelType w:val="multilevel"/>
    <w:tmpl w:val="B7967A9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A33E4"/>
    <w:multiLevelType w:val="multilevel"/>
    <w:tmpl w:val="D9B8E56E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D11AE5"/>
    <w:multiLevelType w:val="hybridMultilevel"/>
    <w:tmpl w:val="5AAE282C"/>
    <w:lvl w:ilvl="0" w:tplc="FE9C2DC0">
      <w:start w:val="1"/>
      <w:numFmt w:val="lowerRoman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1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15"/>
  </w:num>
  <w:num w:numId="14">
    <w:abstractNumId w:val="3"/>
  </w:num>
  <w:num w:numId="15">
    <w:abstractNumId w:val="4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B8"/>
    <w:rsid w:val="000949E5"/>
    <w:rsid w:val="00123F3A"/>
    <w:rsid w:val="00151386"/>
    <w:rsid w:val="001C12B8"/>
    <w:rsid w:val="00286097"/>
    <w:rsid w:val="00303618"/>
    <w:rsid w:val="00311FA3"/>
    <w:rsid w:val="00402829"/>
    <w:rsid w:val="00413085"/>
    <w:rsid w:val="0052631D"/>
    <w:rsid w:val="00535DC4"/>
    <w:rsid w:val="00576A6F"/>
    <w:rsid w:val="00653EF5"/>
    <w:rsid w:val="006C33A1"/>
    <w:rsid w:val="006E6136"/>
    <w:rsid w:val="007515C3"/>
    <w:rsid w:val="007D140F"/>
    <w:rsid w:val="008015AB"/>
    <w:rsid w:val="008B46C0"/>
    <w:rsid w:val="00956E95"/>
    <w:rsid w:val="00967A0A"/>
    <w:rsid w:val="00976559"/>
    <w:rsid w:val="00A324A6"/>
    <w:rsid w:val="00A4659B"/>
    <w:rsid w:val="00A500B1"/>
    <w:rsid w:val="00AC7E80"/>
    <w:rsid w:val="00B45452"/>
    <w:rsid w:val="00BD0B59"/>
    <w:rsid w:val="00BD4245"/>
    <w:rsid w:val="00C74D68"/>
    <w:rsid w:val="00DF0153"/>
    <w:rsid w:val="00E51677"/>
    <w:rsid w:val="00EB0CF4"/>
    <w:rsid w:val="00EB1DAA"/>
    <w:rsid w:val="00ED21EB"/>
    <w:rsid w:val="00F04309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BBD4E"/>
  <w15:docId w15:val="{3980C309-9136-4DBC-93F8-3063A0AD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 w:cs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 w:cs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 w:cs="Courier"/>
      <w:sz w:val="24"/>
      <w:lang w:val="en-US" w:eastAsia="en-US"/>
    </w:rPr>
  </w:style>
  <w:style w:type="character" w:customStyle="1" w:styleId="Document3">
    <w:name w:val="Document 3"/>
    <w:rPr>
      <w:rFonts w:ascii="Courier" w:eastAsia="Courier" w:hAnsi="Courier" w:cs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 w:cs="Courier"/>
      <w:sz w:val="24"/>
      <w:lang w:val="en-US"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 w:cs="Courier"/>
      <w:sz w:val="24"/>
      <w:lang w:val="en-US"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 w:cs="Courier"/>
      <w:sz w:val="24"/>
      <w:lang w:val="en-US" w:eastAsia="en-US"/>
    </w:rPr>
  </w:style>
  <w:style w:type="character" w:customStyle="1" w:styleId="TechInit">
    <w:name w:val="Tech Init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2">
    <w:name w:val="Technical 2"/>
    <w:rPr>
      <w:rFonts w:ascii="Courier" w:eastAsia="Courier" w:hAnsi="Courier" w:cs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Technical1">
    <w:name w:val="Technical 1"/>
    <w:rPr>
      <w:rFonts w:ascii="Courier" w:eastAsia="Courier" w:hAnsi="Courier" w:cs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 w:cs="Courier"/>
      <w:b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eastAsia="Arial Rounded MT Bold" w:hAnsi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 w:cs="Times Roman"/>
      <w:sz w:val="19"/>
    </w:rPr>
  </w:style>
  <w:style w:type="character" w:customStyle="1" w:styleId="CommentReference1">
    <w:name w:val="Comment Reference1"/>
    <w:semiHidden/>
    <w:rPr>
      <w:sz w:val="16"/>
      <w:szCs w:val="16"/>
    </w:rPr>
  </w:style>
  <w:style w:type="paragraph" w:customStyle="1" w:styleId="CommentText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</w:p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Courier" w:eastAsia="Courier" w:hAnsi="Courier" w:cs="Courier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123F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.degree@solent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811AA-AD28-4AB4-83E4-575D362BA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276B1-01DC-49F0-8C8F-E672491E4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B9214-DB26-4435-B5CD-786315ADA099}">
  <ds:schemaRefs>
    <ds:schemaRef ds:uri="4ed9d20a-3057-4210-a0f7-e0990e41c23c"/>
    <ds:schemaRef ds:uri="http://purl.org/dc/dcmitype/"/>
    <ds:schemaRef ds:uri="f8d6ad8c-a587-4832-ab9b-83a99073652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Report on a Candidate for a Research Degree (Form RD8)</vt:lpstr>
    </vt:vector>
  </TitlesOfParts>
  <Company>Southampton Solent University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Report on a Candidate for a Research Degree (Form RD8)</dc:title>
  <dc:creator>Jessica Gow</dc:creator>
  <cp:lastModifiedBy>Nic Percivall</cp:lastModifiedBy>
  <cp:revision>2</cp:revision>
  <cp:lastPrinted>2012-10-18T15:25:00Z</cp:lastPrinted>
  <dcterms:created xsi:type="dcterms:W3CDTF">2019-10-11T16:11:00Z</dcterms:created>
  <dcterms:modified xsi:type="dcterms:W3CDTF">2019-10-11T16:11:00Z</dcterms:modified>
  <cp:category>Research Degree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